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93" w:rsidRDefault="00EC1E93" w:rsidP="00EC1E93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bookmarkStart w:id="0" w:name="_GoBack"/>
      <w:bookmarkEnd w:id="0"/>
      <w:r w:rsidRPr="00EC1E93">
        <w:rPr>
          <w:rFonts w:ascii="Arial" w:hAnsi="Arial" w:cs="Arial"/>
          <w:b/>
          <w:sz w:val="20"/>
        </w:rPr>
        <w:t>Da rispedire dal 1</w:t>
      </w:r>
      <w:r>
        <w:rPr>
          <w:rFonts w:ascii="Arial" w:hAnsi="Arial" w:cs="Arial"/>
          <w:b/>
          <w:sz w:val="20"/>
        </w:rPr>
        <w:t>°</w:t>
      </w:r>
      <w:r w:rsidRPr="00EC1E93">
        <w:rPr>
          <w:rFonts w:ascii="Arial" w:hAnsi="Arial" w:cs="Arial"/>
          <w:b/>
          <w:sz w:val="20"/>
        </w:rPr>
        <w:t xml:space="preserve"> gennaio ed entro il 28 febbraio di ciascuno dei due anni successivi alla data di presentazione della rendicontazione delle spese</w:t>
      </w: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9769CB">
        <w:rPr>
          <w:rFonts w:ascii="Arial" w:hAnsi="Arial" w:cs="Arial"/>
          <w:b/>
          <w:sz w:val="20"/>
        </w:rPr>
        <w:t>Alla</w:t>
      </w: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Camera di Commercio, Industria,</w:t>
      </w: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Artigianato e Agricoltura </w:t>
      </w:r>
    </w:p>
    <w:p w:rsidR="0073702C" w:rsidRDefault="0073702C" w:rsidP="0073702C">
      <w:pPr>
        <w:tabs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di Pordenone - Udine</w:t>
      </w:r>
    </w:p>
    <w:p w:rsidR="0073702C" w:rsidRPr="00057728" w:rsidRDefault="0073702C" w:rsidP="00214881">
      <w:pPr>
        <w:pStyle w:val="Default"/>
        <w:tabs>
          <w:tab w:val="left" w:pos="4820"/>
        </w:tabs>
        <w:spacing w:line="312" w:lineRule="auto"/>
        <w:rPr>
          <w:b/>
          <w:color w:val="auto"/>
        </w:rPr>
      </w:pPr>
      <w:r w:rsidRPr="00057728">
        <w:rPr>
          <w:b/>
          <w:color w:val="auto"/>
        </w:rPr>
        <w:t>INDIRIZZI</w:t>
      </w:r>
    </w:p>
    <w:p w:rsidR="00214881" w:rsidRDefault="0073702C" w:rsidP="005229D6">
      <w:pPr>
        <w:pStyle w:val="Default"/>
        <w:tabs>
          <w:tab w:val="left" w:pos="0"/>
          <w:tab w:val="left" w:pos="5670"/>
        </w:tabs>
        <w:spacing w:line="288" w:lineRule="auto"/>
        <w:rPr>
          <w:sz w:val="20"/>
          <w:szCs w:val="20"/>
        </w:rPr>
      </w:pPr>
      <w:r w:rsidRPr="00B60F6C">
        <w:rPr>
          <w:b/>
          <w:color w:val="auto"/>
          <w:sz w:val="20"/>
          <w:szCs w:val="20"/>
        </w:rPr>
        <w:t xml:space="preserve">SEDE DI </w:t>
      </w:r>
      <w:r>
        <w:rPr>
          <w:b/>
          <w:color w:val="auto"/>
          <w:sz w:val="20"/>
          <w:szCs w:val="20"/>
        </w:rPr>
        <w:t>PORDENONE</w:t>
      </w:r>
      <w:r w:rsidR="00214881">
        <w:rPr>
          <w:b/>
          <w:color w:val="auto"/>
          <w:sz w:val="20"/>
          <w:szCs w:val="20"/>
        </w:rPr>
        <w:tab/>
      </w:r>
      <w:r w:rsidR="00214881" w:rsidRPr="00B60F6C">
        <w:rPr>
          <w:b/>
          <w:color w:val="auto"/>
          <w:sz w:val="20"/>
          <w:szCs w:val="20"/>
        </w:rPr>
        <w:t>SEDE DI UDINE</w:t>
      </w:r>
      <w:r>
        <w:rPr>
          <w:color w:val="auto"/>
          <w:sz w:val="20"/>
          <w:szCs w:val="20"/>
        </w:rPr>
        <w:br/>
      </w:r>
      <w:r w:rsidRPr="00B60F6C">
        <w:rPr>
          <w:color w:val="auto"/>
          <w:sz w:val="20"/>
          <w:szCs w:val="20"/>
        </w:rPr>
        <w:t>Corso Vittorio Emanuele II, 47</w:t>
      </w:r>
      <w:r w:rsidR="00214881">
        <w:rPr>
          <w:color w:val="auto"/>
          <w:sz w:val="20"/>
          <w:szCs w:val="20"/>
        </w:rPr>
        <w:tab/>
        <w:t xml:space="preserve">Via </w:t>
      </w:r>
      <w:proofErr w:type="spellStart"/>
      <w:r w:rsidR="00214881">
        <w:rPr>
          <w:color w:val="auto"/>
          <w:sz w:val="20"/>
          <w:szCs w:val="20"/>
        </w:rPr>
        <w:t>Morpurgo</w:t>
      </w:r>
      <w:proofErr w:type="spellEnd"/>
      <w:r w:rsidR="00214881">
        <w:rPr>
          <w:color w:val="auto"/>
          <w:sz w:val="20"/>
          <w:szCs w:val="20"/>
        </w:rPr>
        <w:t>, 4</w:t>
      </w:r>
      <w:r>
        <w:rPr>
          <w:color w:val="auto"/>
          <w:sz w:val="20"/>
          <w:szCs w:val="20"/>
        </w:rPr>
        <w:br/>
      </w:r>
      <w:r w:rsidRPr="00B60F6C">
        <w:rPr>
          <w:color w:val="auto"/>
          <w:sz w:val="20"/>
          <w:szCs w:val="20"/>
        </w:rPr>
        <w:t>33170 Pordenone</w:t>
      </w:r>
      <w:r w:rsidR="00214881">
        <w:rPr>
          <w:color w:val="auto"/>
          <w:sz w:val="20"/>
          <w:szCs w:val="20"/>
        </w:rPr>
        <w:tab/>
        <w:t>33100 Udine</w:t>
      </w:r>
      <w:r>
        <w:rPr>
          <w:color w:val="auto"/>
          <w:sz w:val="20"/>
          <w:szCs w:val="20"/>
        </w:rPr>
        <w:br/>
      </w:r>
      <w:r w:rsidRPr="00B60F6C">
        <w:rPr>
          <w:sz w:val="20"/>
          <w:szCs w:val="20"/>
        </w:rPr>
        <w:t xml:space="preserve">PEC: </w:t>
      </w:r>
      <w:r w:rsidR="00214881" w:rsidRPr="00214881">
        <w:rPr>
          <w:sz w:val="20"/>
          <w:szCs w:val="20"/>
        </w:rPr>
        <w:t>cciaa@pn.legalmail.camcom.it</w:t>
      </w:r>
      <w:r w:rsidR="00214881">
        <w:rPr>
          <w:sz w:val="20"/>
          <w:szCs w:val="20"/>
        </w:rPr>
        <w:tab/>
      </w:r>
      <w:r w:rsidR="00214881" w:rsidRPr="00B60F6C">
        <w:rPr>
          <w:sz w:val="20"/>
          <w:szCs w:val="20"/>
        </w:rPr>
        <w:t>PEC: contributi.ud@pec.pnud.camcom.it</w:t>
      </w:r>
    </w:p>
    <w:p w:rsidR="00214881" w:rsidRDefault="0073702C" w:rsidP="005229D6">
      <w:pPr>
        <w:pStyle w:val="Default"/>
        <w:tabs>
          <w:tab w:val="left" w:pos="0"/>
          <w:tab w:val="left" w:pos="5670"/>
        </w:tabs>
        <w:spacing w:line="288" w:lineRule="auto"/>
        <w:rPr>
          <w:color w:val="auto"/>
          <w:sz w:val="16"/>
          <w:szCs w:val="16"/>
        </w:rPr>
      </w:pPr>
      <w:r w:rsidRPr="00B60F6C">
        <w:rPr>
          <w:color w:val="auto"/>
          <w:sz w:val="16"/>
          <w:szCs w:val="16"/>
        </w:rPr>
        <w:t>Per le imprese con sede destinataria dell’investimento</w:t>
      </w:r>
      <w:r w:rsidR="00214881">
        <w:rPr>
          <w:color w:val="auto"/>
          <w:sz w:val="16"/>
          <w:szCs w:val="16"/>
        </w:rPr>
        <w:tab/>
        <w:t>P</w:t>
      </w:r>
      <w:r w:rsidR="00214881" w:rsidRPr="00B60F6C">
        <w:rPr>
          <w:sz w:val="16"/>
          <w:szCs w:val="16"/>
        </w:rPr>
        <w:t>er le imprese con sede destinataria dell’investimento</w:t>
      </w:r>
    </w:p>
    <w:p w:rsidR="0073702C" w:rsidRPr="00B60F6C" w:rsidRDefault="0073702C" w:rsidP="005229D6">
      <w:pPr>
        <w:pStyle w:val="Default"/>
        <w:tabs>
          <w:tab w:val="left" w:pos="0"/>
          <w:tab w:val="left" w:pos="5670"/>
        </w:tabs>
        <w:spacing w:line="288" w:lineRule="auto"/>
        <w:rPr>
          <w:b/>
          <w:sz w:val="20"/>
          <w:szCs w:val="20"/>
        </w:rPr>
      </w:pPr>
      <w:r w:rsidRPr="00B60F6C">
        <w:rPr>
          <w:color w:val="auto"/>
          <w:sz w:val="16"/>
          <w:szCs w:val="16"/>
        </w:rPr>
        <w:t xml:space="preserve">nella ex provincia di </w:t>
      </w:r>
      <w:r>
        <w:rPr>
          <w:color w:val="auto"/>
          <w:sz w:val="16"/>
          <w:szCs w:val="16"/>
        </w:rPr>
        <w:t>Pordenone</w:t>
      </w:r>
      <w:r w:rsidR="00214881">
        <w:rPr>
          <w:color w:val="auto"/>
          <w:sz w:val="16"/>
          <w:szCs w:val="16"/>
        </w:rPr>
        <w:tab/>
      </w:r>
      <w:r w:rsidR="00214881" w:rsidRPr="00B60F6C">
        <w:rPr>
          <w:sz w:val="16"/>
          <w:szCs w:val="16"/>
        </w:rPr>
        <w:t>nella ex provincia di Udine</w:t>
      </w:r>
    </w:p>
    <w:p w:rsidR="0073702C" w:rsidRDefault="0073702C" w:rsidP="0073702C">
      <w:pPr>
        <w:spacing w:line="312" w:lineRule="auto"/>
        <w:rPr>
          <w:rFonts w:ascii="Arial" w:hAnsi="Arial" w:cs="Arial"/>
          <w:sz w:val="20"/>
          <w:szCs w:val="20"/>
        </w:rPr>
      </w:pPr>
    </w:p>
    <w:p w:rsidR="004F6F53" w:rsidRPr="008C2719" w:rsidRDefault="0073702C" w:rsidP="005229D6">
      <w:pPr>
        <w:keepNext/>
        <w:spacing w:line="264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73702C">
        <w:rPr>
          <w:rFonts w:ascii="Arial" w:hAnsi="Arial" w:cs="Arial"/>
          <w:b/>
          <w:sz w:val="20"/>
          <w:szCs w:val="20"/>
        </w:rPr>
        <w:t>Dichiarazione per il rispetto del vincolo di destinazione</w:t>
      </w:r>
      <w:r>
        <w:rPr>
          <w:rFonts w:ascii="Arial" w:hAnsi="Arial" w:cs="Arial"/>
          <w:b/>
          <w:sz w:val="20"/>
          <w:szCs w:val="20"/>
        </w:rPr>
        <w:br/>
      </w:r>
      <w:r w:rsidR="004F6F53"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4F6F53" w:rsidRPr="00E368DD" w:rsidRDefault="004F6F53" w:rsidP="005229D6">
      <w:pPr>
        <w:spacing w:after="120" w:line="288" w:lineRule="auto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E972D6" w:rsidRPr="00860725" w:rsidRDefault="00E972D6" w:rsidP="005229D6">
      <w:pPr>
        <w:pStyle w:val="Corpodeltesto3"/>
        <w:spacing w:after="0" w:line="288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Default="00E972D6" w:rsidP="00E972D6">
      <w:pPr>
        <w:pStyle w:val="Corpodeltesto3"/>
        <w:rPr>
          <w:rFonts w:ascii="Arial" w:hAnsi="Arial" w:cs="Arial"/>
          <w:sz w:val="20"/>
        </w:rPr>
      </w:pP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E074F8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E074F8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E074F8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</w:t>
      </w:r>
      <w:proofErr w:type="spellStart"/>
      <w:r w:rsidRPr="00D66781">
        <w:rPr>
          <w:rFonts w:ascii="Arial" w:eastAsia="Arial" w:hAnsi="Arial" w:cs="Arial"/>
          <w:sz w:val="14"/>
          <w:szCs w:val="14"/>
          <w:lang w:bidi="it-IT"/>
        </w:rPr>
        <w:t>dd</w:t>
      </w:r>
      <w:proofErr w:type="spellEnd"/>
      <w:r w:rsidRPr="00D66781">
        <w:rPr>
          <w:rFonts w:ascii="Arial" w:eastAsia="Arial" w:hAnsi="Arial" w:cs="Arial"/>
          <w:sz w:val="14"/>
          <w:szCs w:val="14"/>
          <w:lang w:bidi="it-IT"/>
        </w:rPr>
        <w:t>/mm/</w:t>
      </w:r>
      <w:proofErr w:type="spellStart"/>
      <w:r w:rsidRPr="00D66781">
        <w:rPr>
          <w:rFonts w:ascii="Arial" w:eastAsia="Arial" w:hAnsi="Arial" w:cs="Arial"/>
          <w:sz w:val="14"/>
          <w:szCs w:val="14"/>
          <w:lang w:bidi="it-IT"/>
        </w:rPr>
        <w:t>yyyy</w:t>
      </w:r>
      <w:proofErr w:type="spellEnd"/>
      <w:r w:rsidRPr="00D66781">
        <w:rPr>
          <w:rFonts w:ascii="Arial" w:eastAsia="Arial" w:hAnsi="Arial" w:cs="Arial"/>
          <w:sz w:val="14"/>
          <w:szCs w:val="14"/>
          <w:lang w:bidi="it-IT"/>
        </w:rPr>
        <w:t>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E074F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Default="00E972D6" w:rsidP="00E972D6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Pr="006F602D">
        <w:rPr>
          <w:rFonts w:ascii="Arial" w:hAnsi="Arial" w:cs="Arial"/>
          <w:sz w:val="20"/>
          <w:szCs w:val="20"/>
        </w:rPr>
        <w:t>Titolare/Legale rappresentante</w:t>
      </w:r>
      <w:r w:rsidR="00D070D0">
        <w:rPr>
          <w:rFonts w:ascii="Arial" w:hAnsi="Arial" w:cs="Arial"/>
          <w:sz w:val="20"/>
          <w:szCs w:val="20"/>
        </w:rPr>
        <w:t xml:space="preserve"> </w:t>
      </w:r>
    </w:p>
    <w:p w:rsidR="00E972D6" w:rsidRPr="00C81FF7" w:rsidRDefault="00E972D6" w:rsidP="00E074F8">
      <w:pPr>
        <w:widowControl w:val="0"/>
        <w:tabs>
          <w:tab w:val="left" w:leader="underscore" w:pos="9639"/>
        </w:tabs>
        <w:autoSpaceDE w:val="0"/>
        <w:autoSpaceDN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5229D6" w:rsidRDefault="007D423E" w:rsidP="005229D6">
      <w:pPr>
        <w:tabs>
          <w:tab w:val="left" w:leader="underscore" w:pos="5103"/>
          <w:tab w:val="left" w:leader="underscore" w:pos="7938"/>
        </w:tabs>
        <w:spacing w:before="120" w:line="288" w:lineRule="auto"/>
        <w:jc w:val="both"/>
        <w:rPr>
          <w:rFonts w:ascii="Arial" w:hAnsi="Arial" w:cs="Arial"/>
          <w:sz w:val="20"/>
        </w:rPr>
      </w:pPr>
      <w:r w:rsidRPr="007D423E">
        <w:rPr>
          <w:rFonts w:ascii="Arial" w:hAnsi="Arial" w:cs="Arial"/>
          <w:sz w:val="20"/>
        </w:rPr>
        <w:t xml:space="preserve">a fronte del contributo richiesto dalla predetta impresa, per il sostegno delle PMI </w:t>
      </w:r>
      <w:r w:rsidR="00453448">
        <w:rPr>
          <w:rFonts w:ascii="Arial" w:hAnsi="Arial" w:cs="Arial"/>
          <w:sz w:val="20"/>
        </w:rPr>
        <w:t>per strategie di comunicazione e marketing digitale per le PMI delle ex province di Pordenone e Udine 2019</w:t>
      </w:r>
      <w:r w:rsidRPr="007D423E">
        <w:rPr>
          <w:rFonts w:ascii="Arial" w:hAnsi="Arial" w:cs="Arial"/>
          <w:sz w:val="20"/>
        </w:rPr>
        <w:t xml:space="preserve"> di cui alla Delibera di Giunta della Camera di Commercio di Pordenone - Udine n. </w:t>
      </w:r>
      <w:r w:rsidR="00453448">
        <w:rPr>
          <w:rFonts w:ascii="Arial" w:hAnsi="Arial" w:cs="Arial"/>
          <w:sz w:val="20"/>
        </w:rPr>
        <w:t>154</w:t>
      </w:r>
      <w:r w:rsidRPr="007D423E">
        <w:rPr>
          <w:rFonts w:ascii="Arial" w:hAnsi="Arial" w:cs="Arial"/>
          <w:sz w:val="20"/>
        </w:rPr>
        <w:t xml:space="preserve"> del </w:t>
      </w:r>
      <w:r w:rsidR="00453448">
        <w:rPr>
          <w:rFonts w:ascii="Arial" w:hAnsi="Arial" w:cs="Arial"/>
          <w:sz w:val="20"/>
        </w:rPr>
        <w:t>17/09</w:t>
      </w:r>
      <w:r w:rsidRPr="007D423E">
        <w:rPr>
          <w:rFonts w:ascii="Arial" w:hAnsi="Arial" w:cs="Arial"/>
          <w:sz w:val="20"/>
        </w:rPr>
        <w:t>/2019</w:t>
      </w:r>
      <w:r>
        <w:rPr>
          <w:rFonts w:ascii="Arial" w:hAnsi="Arial" w:cs="Arial"/>
          <w:sz w:val="20"/>
        </w:rPr>
        <w:t xml:space="preserve"> </w:t>
      </w:r>
      <w:r w:rsidRPr="007D423E">
        <w:rPr>
          <w:rFonts w:ascii="Arial" w:hAnsi="Arial" w:cs="Arial"/>
          <w:sz w:val="20"/>
        </w:rPr>
        <w:t>e ai fini della verifica del mantenimento del vincolo di destinazione sui beni oggetto del contributo concesso con determina</w:t>
      </w:r>
    </w:p>
    <w:p w:rsidR="00E972D6" w:rsidRPr="00E972D6" w:rsidRDefault="007D423E" w:rsidP="00DA3B31">
      <w:pPr>
        <w:tabs>
          <w:tab w:val="left" w:leader="underscore" w:pos="5103"/>
          <w:tab w:val="left" w:leader="underscore" w:pos="7938"/>
        </w:tabs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D423E">
        <w:rPr>
          <w:rFonts w:ascii="Arial" w:hAnsi="Arial" w:cs="Arial"/>
          <w:sz w:val="20"/>
        </w:rPr>
        <w:t>del Segretario General</w:t>
      </w:r>
      <w:r w:rsidR="00C9329D">
        <w:rPr>
          <w:rFonts w:ascii="Arial" w:hAnsi="Arial" w:cs="Arial"/>
          <w:sz w:val="20"/>
        </w:rPr>
        <w:t>e</w:t>
      </w:r>
      <w:r w:rsidR="0073702C">
        <w:rPr>
          <w:rFonts w:ascii="Arial" w:hAnsi="Arial" w:cs="Arial"/>
          <w:sz w:val="20"/>
        </w:rPr>
        <w:t>/Dirigente</w:t>
      </w:r>
      <w:r w:rsidR="00EC1E93" w:rsidRPr="00EC1E93">
        <w:rPr>
          <w:rFonts w:ascii="Arial" w:hAnsi="Arial" w:cs="Arial"/>
          <w:sz w:val="20"/>
        </w:rPr>
        <w:t xml:space="preserve"> n</w:t>
      </w:r>
      <w:r w:rsidR="00EC1E93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</w:t>
      </w:r>
      <w:r w:rsidR="00EC1E93" w:rsidRPr="00DA3B31">
        <w:rPr>
          <w:sz w:val="16"/>
          <w:szCs w:val="16"/>
        </w:rPr>
        <w:tab/>
      </w:r>
      <w:r w:rsidR="00DA3B31">
        <w:rPr>
          <w:sz w:val="16"/>
          <w:szCs w:val="16"/>
        </w:rPr>
        <w:t xml:space="preserve"> </w:t>
      </w:r>
      <w:r w:rsidR="00EC1E93">
        <w:rPr>
          <w:rFonts w:ascii="Arial" w:hAnsi="Arial" w:cs="Arial"/>
          <w:sz w:val="20"/>
        </w:rPr>
        <w:t>del</w:t>
      </w:r>
      <w:r>
        <w:rPr>
          <w:rFonts w:ascii="Arial" w:hAnsi="Arial" w:cs="Arial"/>
          <w:sz w:val="20"/>
        </w:rPr>
        <w:t xml:space="preserve"> </w:t>
      </w:r>
      <w:r w:rsidR="00AD7809" w:rsidRPr="00DA3B31">
        <w:rPr>
          <w:sz w:val="16"/>
          <w:szCs w:val="16"/>
        </w:rPr>
        <w:tab/>
      </w:r>
    </w:p>
    <w:p w:rsidR="00E972D6" w:rsidRPr="00E972D6" w:rsidRDefault="00E972D6" w:rsidP="005229D6">
      <w:pPr>
        <w:spacing w:before="120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E972D6" w:rsidRPr="005E1686" w:rsidRDefault="00EC1E93" w:rsidP="005229D6">
      <w:pPr>
        <w:pStyle w:val="Paragrafoelenco"/>
        <w:numPr>
          <w:ilvl w:val="0"/>
          <w:numId w:val="1"/>
        </w:numPr>
        <w:tabs>
          <w:tab w:val="left" w:pos="426"/>
        </w:tabs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>c</w:t>
      </w:r>
      <w:r w:rsidR="00B97BF9" w:rsidRPr="00B97BF9">
        <w:rPr>
          <w:rFonts w:ascii="Arial" w:hAnsi="Arial" w:cs="Arial"/>
          <w:sz w:val="20"/>
          <w:szCs w:val="20"/>
        </w:rPr>
        <w:t xml:space="preserve">he i beni oggetto del contributo concesso con il suindicato atto, </w:t>
      </w:r>
      <w:r w:rsidR="00B97BF9" w:rsidRPr="00B97BF9">
        <w:rPr>
          <w:rFonts w:ascii="Arial" w:hAnsi="Arial" w:cs="Arial"/>
          <w:b/>
          <w:sz w:val="20"/>
          <w:szCs w:val="20"/>
        </w:rPr>
        <w:t>elencati nell’allegato, facente parte integrante della presente dichiarazione,</w:t>
      </w:r>
      <w:r w:rsidR="00B97BF9" w:rsidRPr="00B97BF9">
        <w:rPr>
          <w:rFonts w:ascii="Arial" w:hAnsi="Arial" w:cs="Arial"/>
          <w:sz w:val="20"/>
          <w:szCs w:val="20"/>
        </w:rPr>
        <w:t xml:space="preserve"> sono nella disponibilità dell’impresa, non sono stati distolti dalla loro destinazione né alienati o ceduti a qualsiasi titolo e sono utilizzati nel rispetto del vincolo di destinazione di cui all’art. 13 del Bando</w:t>
      </w:r>
    </w:p>
    <w:p w:rsidR="00E972D6" w:rsidRPr="005E1686" w:rsidRDefault="00EC1E93" w:rsidP="005229D6">
      <w:pPr>
        <w:pStyle w:val="Paragrafoelenco"/>
        <w:numPr>
          <w:ilvl w:val="0"/>
          <w:numId w:val="3"/>
        </w:numPr>
        <w:tabs>
          <w:tab w:val="left" w:pos="426"/>
        </w:tabs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C1E93">
        <w:rPr>
          <w:rFonts w:ascii="Arial" w:hAnsi="Arial" w:cs="Arial"/>
          <w:sz w:val="20"/>
          <w:szCs w:val="20"/>
        </w:rPr>
        <w:t xml:space="preserve">i essere iscritto nel registro delle imprese della Camera di Commercio di </w:t>
      </w:r>
      <w:r w:rsidR="00B97BF9">
        <w:rPr>
          <w:rFonts w:ascii="Arial" w:hAnsi="Arial" w:cs="Arial"/>
          <w:sz w:val="20"/>
          <w:szCs w:val="20"/>
        </w:rPr>
        <w:t xml:space="preserve">Pordenone - </w:t>
      </w:r>
      <w:r w:rsidRPr="00EC1E93">
        <w:rPr>
          <w:rFonts w:ascii="Arial" w:hAnsi="Arial" w:cs="Arial"/>
          <w:sz w:val="20"/>
          <w:szCs w:val="20"/>
        </w:rPr>
        <w:t>Udine</w:t>
      </w:r>
    </w:p>
    <w:p w:rsidR="00E972D6" w:rsidRDefault="00EC1E93" w:rsidP="005229D6">
      <w:pPr>
        <w:pStyle w:val="Paragrafoelenco"/>
        <w:numPr>
          <w:ilvl w:val="0"/>
          <w:numId w:val="3"/>
        </w:numPr>
        <w:tabs>
          <w:tab w:val="left" w:pos="426"/>
        </w:tabs>
        <w:spacing w:line="48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C1E93">
        <w:rPr>
          <w:rFonts w:ascii="Arial" w:hAnsi="Arial" w:cs="Arial"/>
          <w:sz w:val="20"/>
          <w:szCs w:val="20"/>
        </w:rPr>
        <w:t xml:space="preserve">i avere sede legale o unità operativa attiva </w:t>
      </w:r>
      <w:r w:rsidR="00B97BF9" w:rsidRPr="00B97BF9">
        <w:rPr>
          <w:rFonts w:ascii="Arial" w:hAnsi="Arial" w:cs="Arial"/>
          <w:sz w:val="20"/>
          <w:szCs w:val="20"/>
        </w:rPr>
        <w:t>nelle ex Province di Pordenone o Udine</w:t>
      </w:r>
      <w:r w:rsidRPr="00EC1E93">
        <w:rPr>
          <w:rFonts w:ascii="Arial" w:hAnsi="Arial" w:cs="Arial"/>
          <w:sz w:val="20"/>
          <w:szCs w:val="20"/>
        </w:rPr>
        <w:t xml:space="preserve"> presso</w:t>
      </w:r>
    </w:p>
    <w:p w:rsidR="00EC1E93" w:rsidRPr="00EC1E93" w:rsidRDefault="00EC1E93" w:rsidP="00E074F8">
      <w:pPr>
        <w:pStyle w:val="Paragrafoelenco"/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ind w:left="426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 xml:space="preserve">via/piazza </w:t>
      </w:r>
      <w:r w:rsidRPr="00EC1E93">
        <w:rPr>
          <w:sz w:val="16"/>
          <w:szCs w:val="16"/>
        </w:rPr>
        <w:tab/>
      </w:r>
      <w:r w:rsidRPr="00EC1E93">
        <w:rPr>
          <w:rFonts w:ascii="Arial" w:hAnsi="Arial" w:cs="Arial"/>
          <w:sz w:val="20"/>
          <w:szCs w:val="20"/>
        </w:rPr>
        <w:t xml:space="preserve"> numero </w:t>
      </w:r>
      <w:r w:rsidRPr="00EC1E93">
        <w:rPr>
          <w:sz w:val="16"/>
          <w:szCs w:val="16"/>
        </w:rPr>
        <w:tab/>
      </w:r>
    </w:p>
    <w:p w:rsidR="00EC1E93" w:rsidRPr="005E1686" w:rsidRDefault="00EC1E93" w:rsidP="00E074F8">
      <w:pPr>
        <w:pStyle w:val="Paragrafoelenco"/>
        <w:tabs>
          <w:tab w:val="left" w:pos="426"/>
          <w:tab w:val="left" w:leader="underscore" w:pos="8364"/>
          <w:tab w:val="left" w:leader="underscore" w:pos="9638"/>
        </w:tabs>
        <w:spacing w:line="312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</w:t>
      </w:r>
      <w:r w:rsidR="00962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733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358">
        <w:rPr>
          <w:rFonts w:ascii="Arial" w:hAnsi="Arial" w:cs="Arial"/>
          <w:sz w:val="20"/>
          <w:szCs w:val="20"/>
        </w:rPr>
        <w:t>c.a.p.</w:t>
      </w:r>
      <w:proofErr w:type="spellEnd"/>
      <w:r w:rsidR="00AD7809">
        <w:rPr>
          <w:rFonts w:ascii="Arial" w:hAnsi="Arial" w:cs="Arial"/>
          <w:sz w:val="20"/>
          <w:szCs w:val="20"/>
        </w:rPr>
        <w:t xml:space="preserve"> </w:t>
      </w:r>
      <w:r w:rsidR="00AD7809">
        <w:rPr>
          <w:rFonts w:ascii="Arial" w:hAnsi="Arial" w:cs="Arial"/>
          <w:sz w:val="20"/>
          <w:szCs w:val="20"/>
        </w:rPr>
        <w:tab/>
      </w:r>
    </w:p>
    <w:p w:rsidR="00A271E8" w:rsidRPr="005E1686" w:rsidRDefault="00A271E8" w:rsidP="00A271E8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ELENCO DEI BENI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18"/>
        <w:gridCol w:w="1760"/>
        <w:gridCol w:w="1197"/>
        <w:gridCol w:w="1646"/>
      </w:tblGrid>
      <w:tr w:rsidR="00A271E8" w:rsidRPr="00AC065C" w:rsidTr="0073702C">
        <w:trPr>
          <w:trHeight w:val="397"/>
          <w:jc w:val="center"/>
        </w:trPr>
        <w:tc>
          <w:tcPr>
            <w:tcW w:w="2410" w:type="dxa"/>
            <w:gridSpan w:val="2"/>
            <w:tcBorders>
              <w:right w:val="single" w:sz="8" w:space="0" w:color="auto"/>
            </w:tcBorders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</w:t>
            </w:r>
          </w:p>
        </w:tc>
        <w:tc>
          <w:tcPr>
            <w:tcW w:w="4407" w:type="dxa"/>
            <w:gridSpan w:val="3"/>
            <w:tcBorders>
              <w:left w:val="single" w:sz="8" w:space="0" w:color="auto"/>
            </w:tcBorders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</w:tr>
      <w:tr w:rsidR="00A271E8" w:rsidRPr="00AC065C" w:rsidTr="0073702C">
        <w:trPr>
          <w:trHeight w:val="397"/>
          <w:jc w:val="center"/>
        </w:trPr>
        <w:tc>
          <w:tcPr>
            <w:tcW w:w="2410" w:type="dxa"/>
            <w:vAlign w:val="center"/>
          </w:tcPr>
          <w:p w:rsidR="00A271E8" w:rsidRPr="008503A9" w:rsidRDefault="00A271E8" w:rsidP="00453448">
            <w:pPr>
              <w:pStyle w:val="Paragrafoelenco"/>
              <w:ind w:left="0" w:firstLine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</w:t>
            </w:r>
            <w:r w:rsidR="0073702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53448">
              <w:rPr>
                <w:rFonts w:ascii="Arial" w:hAnsi="Arial" w:cs="Arial"/>
                <w:sz w:val="16"/>
                <w:szCs w:val="16"/>
              </w:rPr>
              <w:t>(</w:t>
            </w:r>
            <w:r w:rsidR="005229D6">
              <w:rPr>
                <w:rFonts w:ascii="Arial" w:hAnsi="Arial" w:cs="Arial"/>
                <w:sz w:val="16"/>
                <w:szCs w:val="16"/>
              </w:rPr>
              <w:t>“</w:t>
            </w:r>
            <w:r w:rsidR="00453448">
              <w:rPr>
                <w:rFonts w:ascii="Arial" w:hAnsi="Arial" w:cs="Arial"/>
                <w:sz w:val="16"/>
                <w:szCs w:val="16"/>
              </w:rPr>
              <w:t>dispositivi per strategia comunicazione</w:t>
            </w:r>
            <w:r w:rsidR="005229D6">
              <w:rPr>
                <w:rFonts w:ascii="Arial" w:hAnsi="Arial" w:cs="Arial"/>
                <w:sz w:val="16"/>
                <w:szCs w:val="16"/>
              </w:rPr>
              <w:t>”</w:t>
            </w:r>
            <w:r w:rsidR="00453448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5229D6">
              <w:rPr>
                <w:rFonts w:ascii="Arial" w:hAnsi="Arial" w:cs="Arial"/>
                <w:sz w:val="16"/>
                <w:szCs w:val="16"/>
              </w:rPr>
              <w:t>“</w:t>
            </w:r>
            <w:r w:rsidR="00453448">
              <w:rPr>
                <w:rFonts w:ascii="Arial" w:hAnsi="Arial" w:cs="Arial"/>
                <w:sz w:val="16"/>
                <w:szCs w:val="16"/>
              </w:rPr>
              <w:t>marketing digitale</w:t>
            </w:r>
            <w:r w:rsidR="005229D6">
              <w:rPr>
                <w:rFonts w:ascii="Arial" w:hAnsi="Arial" w:cs="Arial"/>
                <w:sz w:val="16"/>
                <w:szCs w:val="16"/>
              </w:rPr>
              <w:t>”</w:t>
            </w:r>
            <w:r w:rsidR="00453448">
              <w:rPr>
                <w:rFonts w:ascii="Arial" w:hAnsi="Arial" w:cs="Arial"/>
                <w:sz w:val="16"/>
                <w:szCs w:val="16"/>
              </w:rPr>
              <w:t xml:space="preserve"> - specificare</w:t>
            </w:r>
            <w:r w:rsidR="0073702C" w:rsidRPr="0073702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7C01D7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Caratteristiche</w:t>
            </w:r>
            <w:r w:rsidR="0073702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3702C">
              <w:rPr>
                <w:rFonts w:ascii="Arial" w:hAnsi="Arial" w:cs="Arial"/>
                <w:sz w:val="16"/>
                <w:szCs w:val="16"/>
              </w:rPr>
              <w:t>(marca, modello,</w:t>
            </w:r>
            <w:r w:rsidR="0073702C">
              <w:rPr>
                <w:rFonts w:ascii="Arial" w:hAnsi="Arial" w:cs="Arial"/>
                <w:sz w:val="16"/>
                <w:szCs w:val="16"/>
              </w:rPr>
              <w:br/>
            </w:r>
            <w:r w:rsidR="0073702C" w:rsidRPr="00A47F62">
              <w:rPr>
                <w:rFonts w:ascii="Arial" w:hAnsi="Arial" w:cs="Arial"/>
                <w:sz w:val="16"/>
                <w:szCs w:val="16"/>
              </w:rPr>
              <w:t>n° matricola, etc.)</w:t>
            </w: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7C01D7" w:rsidRDefault="00A271E8" w:rsidP="005A5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Intestatario</w:t>
            </w:r>
          </w:p>
        </w:tc>
        <w:tc>
          <w:tcPr>
            <w:tcW w:w="1146" w:type="dxa"/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271E8" w:rsidRPr="007C01D7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76" w:type="dxa"/>
            <w:vAlign w:val="center"/>
          </w:tcPr>
          <w:p w:rsidR="00A271E8" w:rsidRDefault="00A271E8" w:rsidP="00A27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271E8" w:rsidRPr="008503A9" w:rsidRDefault="00A271E8" w:rsidP="00A271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  <w:tr w:rsidR="00A271E8" w:rsidRPr="00AC065C" w:rsidTr="0073702C">
        <w:trPr>
          <w:trHeight w:val="680"/>
          <w:jc w:val="center"/>
        </w:trPr>
        <w:tc>
          <w:tcPr>
            <w:tcW w:w="2410" w:type="dxa"/>
            <w:vAlign w:val="center"/>
          </w:tcPr>
          <w:p w:rsidR="00A271E8" w:rsidRPr="004B1590" w:rsidRDefault="00A271E8" w:rsidP="005A53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left w:val="single" w:sz="8" w:space="0" w:color="auto"/>
            </w:tcBorders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Align w:val="center"/>
          </w:tcPr>
          <w:p w:rsidR="00A271E8" w:rsidRPr="00AC065C" w:rsidRDefault="00A271E8" w:rsidP="005A53B4">
            <w:pPr>
              <w:rPr>
                <w:rFonts w:ascii="Arial" w:hAnsi="Arial" w:cs="Arial"/>
              </w:rPr>
            </w:pPr>
          </w:p>
        </w:tc>
      </w:tr>
    </w:tbl>
    <w:p w:rsidR="00262537" w:rsidRDefault="00262537" w:rsidP="004621B9">
      <w:pPr>
        <w:pStyle w:val="Paragrafoelenco"/>
        <w:tabs>
          <w:tab w:val="left" w:pos="3969"/>
          <w:tab w:val="center" w:pos="7938"/>
        </w:tabs>
        <w:spacing w:line="312" w:lineRule="auto"/>
        <w:ind w:left="0"/>
        <w:rPr>
          <w:sz w:val="2"/>
          <w:szCs w:val="2"/>
        </w:rPr>
      </w:pPr>
    </w:p>
    <w:p w:rsidR="005229D6" w:rsidRDefault="005229D6" w:rsidP="005229D6">
      <w:pPr>
        <w:pStyle w:val="Paragrafoelenco"/>
        <w:tabs>
          <w:tab w:val="left" w:pos="3969"/>
          <w:tab w:val="center" w:pos="7938"/>
        </w:tabs>
        <w:spacing w:line="312" w:lineRule="auto"/>
        <w:ind w:left="0"/>
        <w:rPr>
          <w:sz w:val="20"/>
          <w:szCs w:val="20"/>
        </w:rPr>
      </w:pPr>
    </w:p>
    <w:p w:rsidR="005229D6" w:rsidRPr="005F4ACF" w:rsidRDefault="005229D6" w:rsidP="005229D6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5229D6" w:rsidRPr="00FA7DE9" w:rsidRDefault="005229D6" w:rsidP="005229D6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5229D6" w:rsidRPr="009166EE" w:rsidRDefault="005229D6" w:rsidP="005229D6">
      <w:pPr>
        <w:spacing w:line="312" w:lineRule="auto"/>
        <w:rPr>
          <w:rFonts w:ascii="Arial" w:hAnsi="Arial" w:cs="Arial"/>
          <w:sz w:val="20"/>
          <w:szCs w:val="20"/>
        </w:rPr>
      </w:pPr>
    </w:p>
    <w:p w:rsidR="005229D6" w:rsidRPr="005E1686" w:rsidRDefault="005229D6" w:rsidP="005229D6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</w:t>
      </w:r>
      <w:r w:rsidRPr="00B97BF9">
        <w:rPr>
          <w:rFonts w:ascii="Arial" w:hAnsi="Arial" w:cs="Arial"/>
          <w:sz w:val="20"/>
          <w:szCs w:val="20"/>
        </w:rPr>
        <w:t>irma del titolare/legale rappresentante</w:t>
      </w:r>
      <w:r w:rsidRPr="0000001B">
        <w:rPr>
          <w:rStyle w:val="Rimandonotaapidipagina"/>
          <w:rFonts w:ascii="Arial" w:hAnsi="Arial" w:cs="Arial"/>
          <w:b/>
        </w:rPr>
        <w:footnoteReference w:id="1"/>
      </w:r>
    </w:p>
    <w:p w:rsidR="005229D6" w:rsidRPr="00AC065C" w:rsidRDefault="005229D6" w:rsidP="005229D6">
      <w:pPr>
        <w:spacing w:line="312" w:lineRule="auto"/>
        <w:rPr>
          <w:rFonts w:ascii="Arial" w:hAnsi="Arial" w:cs="Arial"/>
          <w:sz w:val="20"/>
          <w:szCs w:val="20"/>
        </w:rPr>
      </w:pPr>
    </w:p>
    <w:p w:rsidR="005229D6" w:rsidRDefault="005229D6" w:rsidP="005229D6">
      <w:pPr>
        <w:pStyle w:val="Paragrafoelenco"/>
        <w:tabs>
          <w:tab w:val="left" w:leader="underscore" w:pos="3969"/>
          <w:tab w:val="left" w:pos="6096"/>
          <w:tab w:val="left" w:leader="underscore" w:pos="9639"/>
        </w:tabs>
        <w:spacing w:line="312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229D6" w:rsidRPr="004621B9" w:rsidRDefault="005229D6" w:rsidP="004621B9">
      <w:pPr>
        <w:pStyle w:val="Paragrafoelenco"/>
        <w:tabs>
          <w:tab w:val="left" w:pos="3969"/>
          <w:tab w:val="center" w:pos="7938"/>
        </w:tabs>
        <w:spacing w:line="312" w:lineRule="auto"/>
        <w:ind w:left="0"/>
        <w:rPr>
          <w:sz w:val="2"/>
          <w:szCs w:val="2"/>
        </w:rPr>
      </w:pPr>
    </w:p>
    <w:sectPr w:rsidR="005229D6" w:rsidRPr="004621B9" w:rsidSect="007D423E">
      <w:headerReference w:type="default" r:id="rId9"/>
      <w:footerReference w:type="default" r:id="rId10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40" w:rsidRDefault="00242E40">
      <w:r>
        <w:separator/>
      </w:r>
    </w:p>
  </w:endnote>
  <w:endnote w:type="continuationSeparator" w:id="0">
    <w:p w:rsidR="00242E40" w:rsidRDefault="0024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C5" w:rsidRDefault="00B51CFA">
    <w:pPr>
      <w:pStyle w:val="Pidipagina"/>
    </w:pPr>
    <w:r>
      <w:rPr>
        <w:rFonts w:ascii="Arial" w:hAnsi="Arial" w:cs="Arial"/>
        <w:sz w:val="16"/>
        <w:szCs w:val="16"/>
      </w:rPr>
      <w:t xml:space="preserve">Vincolo di destinazione </w:t>
    </w:r>
    <w:r w:rsidRPr="002D59B6">
      <w:rPr>
        <w:rFonts w:ascii="Arial" w:hAnsi="Arial" w:cs="Arial"/>
        <w:sz w:val="16"/>
        <w:szCs w:val="16"/>
      </w:rPr>
      <w:t xml:space="preserve">- </w:t>
    </w:r>
    <w:r w:rsidR="00F125EC" w:rsidRPr="004F6F53">
      <w:rPr>
        <w:rFonts w:ascii="Arial" w:hAnsi="Arial" w:cs="Arial"/>
        <w:sz w:val="16"/>
        <w:szCs w:val="16"/>
      </w:rPr>
      <w:t>Contributi per</w:t>
    </w:r>
    <w:r w:rsidR="00F125EC">
      <w:rPr>
        <w:rFonts w:ascii="Arial" w:hAnsi="Arial" w:cs="Arial"/>
        <w:sz w:val="16"/>
        <w:szCs w:val="16"/>
      </w:rPr>
      <w:t xml:space="preserve"> </w:t>
    </w:r>
    <w:r w:rsidR="00453448">
      <w:rPr>
        <w:rFonts w:ascii="Arial" w:hAnsi="Arial" w:cs="Arial"/>
        <w:sz w:val="16"/>
        <w:szCs w:val="16"/>
      </w:rPr>
      <w:t xml:space="preserve">Voucher per strategie di comunicazione e marketing digitale </w:t>
    </w:r>
    <w:r w:rsidR="003B5CD9">
      <w:rPr>
        <w:rFonts w:ascii="Arial" w:hAnsi="Arial" w:cs="Arial"/>
        <w:sz w:val="16"/>
        <w:szCs w:val="16"/>
      </w:rPr>
      <w:t>- A</w:t>
    </w:r>
    <w:r w:rsidR="00453448">
      <w:rPr>
        <w:rFonts w:ascii="Arial" w:hAnsi="Arial" w:cs="Arial"/>
        <w:sz w:val="16"/>
        <w:szCs w:val="16"/>
      </w:rPr>
      <w:t>nno 2019</w:t>
    </w:r>
    <w:r w:rsidR="00A271E8" w:rsidRPr="00A271E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822392244"/>
        <w:docPartObj>
          <w:docPartGallery w:val="Page Numbers (Bottom of Page)"/>
          <w:docPartUnique/>
        </w:docPartObj>
      </w:sdtPr>
      <w:sdtEndPr/>
      <w:sdtContent>
        <w:r w:rsidR="00A271E8" w:rsidRPr="00A271E8">
          <w:rPr>
            <w:rFonts w:ascii="Arial" w:hAnsi="Arial" w:cs="Arial"/>
            <w:sz w:val="16"/>
            <w:szCs w:val="16"/>
          </w:rPr>
          <w:fldChar w:fldCharType="begin"/>
        </w:r>
        <w:r w:rsidR="00A271E8" w:rsidRPr="00A271E8">
          <w:rPr>
            <w:rFonts w:ascii="Arial" w:hAnsi="Arial" w:cs="Arial"/>
            <w:sz w:val="16"/>
            <w:szCs w:val="16"/>
          </w:rPr>
          <w:instrText>PAGE   \* MERGEFORMAT</w:instrText>
        </w:r>
        <w:r w:rsidR="00A271E8" w:rsidRPr="00A271E8">
          <w:rPr>
            <w:rFonts w:ascii="Arial" w:hAnsi="Arial" w:cs="Arial"/>
            <w:sz w:val="16"/>
            <w:szCs w:val="16"/>
          </w:rPr>
          <w:fldChar w:fldCharType="separate"/>
        </w:r>
        <w:r w:rsidR="0087289B">
          <w:rPr>
            <w:rFonts w:ascii="Arial" w:hAnsi="Arial" w:cs="Arial"/>
            <w:noProof/>
            <w:sz w:val="16"/>
            <w:szCs w:val="16"/>
          </w:rPr>
          <w:t>1</w:t>
        </w:r>
        <w:r w:rsidR="00A271E8" w:rsidRPr="00A271E8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40" w:rsidRDefault="00242E40">
      <w:r>
        <w:separator/>
      </w:r>
    </w:p>
  </w:footnote>
  <w:footnote w:type="continuationSeparator" w:id="0">
    <w:p w:rsidR="00242E40" w:rsidRDefault="00242E40">
      <w:r>
        <w:continuationSeparator/>
      </w:r>
    </w:p>
  </w:footnote>
  <w:footnote w:id="1">
    <w:p w:rsidR="005229D6" w:rsidRDefault="005229D6" w:rsidP="005229D6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3E" w:rsidRPr="002C3F95" w:rsidRDefault="007D423E" w:rsidP="00F7230B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588D6F9" wp14:editId="5DABDCAE">
          <wp:extent cx="1310643" cy="771146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230B"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3A"/>
    <w:multiLevelType w:val="hybridMultilevel"/>
    <w:tmpl w:val="790C3A7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5B41"/>
    <w:multiLevelType w:val="hybridMultilevel"/>
    <w:tmpl w:val="7CCC3978"/>
    <w:lvl w:ilvl="0" w:tplc="040EEF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FD4A3A"/>
    <w:multiLevelType w:val="hybridMultilevel"/>
    <w:tmpl w:val="5B1A752E"/>
    <w:lvl w:ilvl="0" w:tplc="EC3089A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6" w:hanging="360"/>
      </w:pPr>
    </w:lvl>
    <w:lvl w:ilvl="2" w:tplc="0410001B" w:tentative="1">
      <w:start w:val="1"/>
      <w:numFmt w:val="lowerRoman"/>
      <w:lvlText w:val="%3."/>
      <w:lvlJc w:val="right"/>
      <w:pPr>
        <w:ind w:left="3926" w:hanging="180"/>
      </w:pPr>
    </w:lvl>
    <w:lvl w:ilvl="3" w:tplc="0410000F" w:tentative="1">
      <w:start w:val="1"/>
      <w:numFmt w:val="decimal"/>
      <w:lvlText w:val="%4."/>
      <w:lvlJc w:val="left"/>
      <w:pPr>
        <w:ind w:left="4646" w:hanging="360"/>
      </w:pPr>
    </w:lvl>
    <w:lvl w:ilvl="4" w:tplc="04100019" w:tentative="1">
      <w:start w:val="1"/>
      <w:numFmt w:val="lowerLetter"/>
      <w:lvlText w:val="%5."/>
      <w:lvlJc w:val="left"/>
      <w:pPr>
        <w:ind w:left="5366" w:hanging="360"/>
      </w:pPr>
    </w:lvl>
    <w:lvl w:ilvl="5" w:tplc="0410001B" w:tentative="1">
      <w:start w:val="1"/>
      <w:numFmt w:val="lowerRoman"/>
      <w:lvlText w:val="%6."/>
      <w:lvlJc w:val="right"/>
      <w:pPr>
        <w:ind w:left="6086" w:hanging="180"/>
      </w:pPr>
    </w:lvl>
    <w:lvl w:ilvl="6" w:tplc="0410000F" w:tentative="1">
      <w:start w:val="1"/>
      <w:numFmt w:val="decimal"/>
      <w:lvlText w:val="%7."/>
      <w:lvlJc w:val="left"/>
      <w:pPr>
        <w:ind w:left="6806" w:hanging="360"/>
      </w:pPr>
    </w:lvl>
    <w:lvl w:ilvl="7" w:tplc="04100019" w:tentative="1">
      <w:start w:val="1"/>
      <w:numFmt w:val="lowerLetter"/>
      <w:lvlText w:val="%8."/>
      <w:lvlJc w:val="left"/>
      <w:pPr>
        <w:ind w:left="7526" w:hanging="360"/>
      </w:pPr>
    </w:lvl>
    <w:lvl w:ilvl="8" w:tplc="0410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60CF1"/>
    <w:multiLevelType w:val="hybridMultilevel"/>
    <w:tmpl w:val="48B4A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93616"/>
    <w:multiLevelType w:val="hybridMultilevel"/>
    <w:tmpl w:val="48484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77709"/>
    <w:multiLevelType w:val="hybridMultilevel"/>
    <w:tmpl w:val="FC469224"/>
    <w:lvl w:ilvl="0" w:tplc="C3B46A00">
      <w:numFmt w:val="bullet"/>
      <w:lvlText w:val="•"/>
      <w:lvlJc w:val="left"/>
      <w:pPr>
        <w:ind w:left="2295" w:hanging="193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254CB"/>
    <w:multiLevelType w:val="hybridMultilevel"/>
    <w:tmpl w:val="3662A6CA"/>
    <w:lvl w:ilvl="0" w:tplc="F8F6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7B63"/>
    <w:multiLevelType w:val="hybridMultilevel"/>
    <w:tmpl w:val="907ED698"/>
    <w:lvl w:ilvl="0" w:tplc="5E46F9C4">
      <w:start w:val="1"/>
      <w:numFmt w:val="bullet"/>
      <w:lvlText w:val="¨"/>
      <w:lvlJc w:val="left"/>
      <w:pPr>
        <w:ind w:left="1571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9"/>
  </w:num>
  <w:num w:numId="5">
    <w:abstractNumId w:val="4"/>
  </w:num>
  <w:num w:numId="6">
    <w:abstractNumId w:val="18"/>
  </w:num>
  <w:num w:numId="7">
    <w:abstractNumId w:val="10"/>
  </w:num>
  <w:num w:numId="8">
    <w:abstractNumId w:val="20"/>
  </w:num>
  <w:num w:numId="9">
    <w:abstractNumId w:val="15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  <w:num w:numId="18">
    <w:abstractNumId w:val="7"/>
  </w:num>
  <w:num w:numId="19">
    <w:abstractNumId w:val="8"/>
  </w:num>
  <w:num w:numId="20">
    <w:abstractNumId w:val="12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11A6E"/>
    <w:rsid w:val="00042B2A"/>
    <w:rsid w:val="000C52C2"/>
    <w:rsid w:val="000C76DC"/>
    <w:rsid w:val="000F78DD"/>
    <w:rsid w:val="00121109"/>
    <w:rsid w:val="001211DB"/>
    <w:rsid w:val="00121CC8"/>
    <w:rsid w:val="001415B9"/>
    <w:rsid w:val="0016478B"/>
    <w:rsid w:val="001831B9"/>
    <w:rsid w:val="00195F50"/>
    <w:rsid w:val="001A6305"/>
    <w:rsid w:val="001B1F48"/>
    <w:rsid w:val="001F63B3"/>
    <w:rsid w:val="00214881"/>
    <w:rsid w:val="00224B75"/>
    <w:rsid w:val="00242E40"/>
    <w:rsid w:val="00245E7F"/>
    <w:rsid w:val="00262537"/>
    <w:rsid w:val="00276B22"/>
    <w:rsid w:val="00281048"/>
    <w:rsid w:val="00282CBF"/>
    <w:rsid w:val="002832AA"/>
    <w:rsid w:val="00290AE0"/>
    <w:rsid w:val="00293EB3"/>
    <w:rsid w:val="002C3F95"/>
    <w:rsid w:val="002E21B7"/>
    <w:rsid w:val="002F7DD0"/>
    <w:rsid w:val="0034457F"/>
    <w:rsid w:val="003658B1"/>
    <w:rsid w:val="003740C5"/>
    <w:rsid w:val="00396A14"/>
    <w:rsid w:val="003A3D21"/>
    <w:rsid w:val="003B5CD9"/>
    <w:rsid w:val="003C3B19"/>
    <w:rsid w:val="003C5576"/>
    <w:rsid w:val="003C5E92"/>
    <w:rsid w:val="003E1A9A"/>
    <w:rsid w:val="00401B16"/>
    <w:rsid w:val="00413BAB"/>
    <w:rsid w:val="004241C1"/>
    <w:rsid w:val="00453448"/>
    <w:rsid w:val="004621B9"/>
    <w:rsid w:val="00495830"/>
    <w:rsid w:val="004A3FF0"/>
    <w:rsid w:val="004B17FA"/>
    <w:rsid w:val="004E0D49"/>
    <w:rsid w:val="004F1659"/>
    <w:rsid w:val="004F6F53"/>
    <w:rsid w:val="0050106E"/>
    <w:rsid w:val="005229D6"/>
    <w:rsid w:val="00525AAB"/>
    <w:rsid w:val="005B3680"/>
    <w:rsid w:val="005B43BE"/>
    <w:rsid w:val="005B7AB5"/>
    <w:rsid w:val="005E1686"/>
    <w:rsid w:val="006222FE"/>
    <w:rsid w:val="00637D3F"/>
    <w:rsid w:val="006450AC"/>
    <w:rsid w:val="00687C45"/>
    <w:rsid w:val="006967B8"/>
    <w:rsid w:val="006A0A7A"/>
    <w:rsid w:val="006B115F"/>
    <w:rsid w:val="006C7650"/>
    <w:rsid w:val="006C772B"/>
    <w:rsid w:val="006C7BF1"/>
    <w:rsid w:val="006F602D"/>
    <w:rsid w:val="00701A7F"/>
    <w:rsid w:val="00712ED0"/>
    <w:rsid w:val="0073702C"/>
    <w:rsid w:val="0074512F"/>
    <w:rsid w:val="00773358"/>
    <w:rsid w:val="00783EC9"/>
    <w:rsid w:val="00791811"/>
    <w:rsid w:val="007B103E"/>
    <w:rsid w:val="007B2809"/>
    <w:rsid w:val="007B56D9"/>
    <w:rsid w:val="007C01D7"/>
    <w:rsid w:val="007C3D13"/>
    <w:rsid w:val="007D423E"/>
    <w:rsid w:val="007F7F4D"/>
    <w:rsid w:val="008035B0"/>
    <w:rsid w:val="008378DF"/>
    <w:rsid w:val="00837EA5"/>
    <w:rsid w:val="008503A9"/>
    <w:rsid w:val="00852D4B"/>
    <w:rsid w:val="00855CA4"/>
    <w:rsid w:val="008710E5"/>
    <w:rsid w:val="0087289B"/>
    <w:rsid w:val="008A4454"/>
    <w:rsid w:val="008A4FE3"/>
    <w:rsid w:val="008C150F"/>
    <w:rsid w:val="008C2719"/>
    <w:rsid w:val="008C7447"/>
    <w:rsid w:val="008D2B8E"/>
    <w:rsid w:val="00962679"/>
    <w:rsid w:val="00984E69"/>
    <w:rsid w:val="009A1A23"/>
    <w:rsid w:val="009B7D92"/>
    <w:rsid w:val="009D0109"/>
    <w:rsid w:val="009F011F"/>
    <w:rsid w:val="00A271E8"/>
    <w:rsid w:val="00A36C6D"/>
    <w:rsid w:val="00A62D15"/>
    <w:rsid w:val="00A64D92"/>
    <w:rsid w:val="00A947A4"/>
    <w:rsid w:val="00AA3409"/>
    <w:rsid w:val="00AA4F1A"/>
    <w:rsid w:val="00AA7162"/>
    <w:rsid w:val="00AC065C"/>
    <w:rsid w:val="00AD7809"/>
    <w:rsid w:val="00AF223E"/>
    <w:rsid w:val="00B05247"/>
    <w:rsid w:val="00B242C9"/>
    <w:rsid w:val="00B51CFA"/>
    <w:rsid w:val="00B53DBE"/>
    <w:rsid w:val="00B87725"/>
    <w:rsid w:val="00B933A5"/>
    <w:rsid w:val="00B97BF9"/>
    <w:rsid w:val="00BC109C"/>
    <w:rsid w:val="00C31089"/>
    <w:rsid w:val="00C32336"/>
    <w:rsid w:val="00C32D94"/>
    <w:rsid w:val="00C3360D"/>
    <w:rsid w:val="00C449AB"/>
    <w:rsid w:val="00C50118"/>
    <w:rsid w:val="00C9329D"/>
    <w:rsid w:val="00CB6020"/>
    <w:rsid w:val="00CC7555"/>
    <w:rsid w:val="00CD3520"/>
    <w:rsid w:val="00CF6D11"/>
    <w:rsid w:val="00D070D0"/>
    <w:rsid w:val="00D372C4"/>
    <w:rsid w:val="00DA3B31"/>
    <w:rsid w:val="00DD5242"/>
    <w:rsid w:val="00DD6C4A"/>
    <w:rsid w:val="00DE0387"/>
    <w:rsid w:val="00DE2B44"/>
    <w:rsid w:val="00E074F8"/>
    <w:rsid w:val="00E368DD"/>
    <w:rsid w:val="00E47EAA"/>
    <w:rsid w:val="00E972D6"/>
    <w:rsid w:val="00EA6E94"/>
    <w:rsid w:val="00EB55E1"/>
    <w:rsid w:val="00EC1E93"/>
    <w:rsid w:val="00EC3216"/>
    <w:rsid w:val="00ED7F46"/>
    <w:rsid w:val="00EE4D0D"/>
    <w:rsid w:val="00EF7B08"/>
    <w:rsid w:val="00F125EC"/>
    <w:rsid w:val="00F55B9B"/>
    <w:rsid w:val="00F66731"/>
    <w:rsid w:val="00F7230B"/>
    <w:rsid w:val="00F815D8"/>
    <w:rsid w:val="00F861A1"/>
    <w:rsid w:val="00FA264B"/>
    <w:rsid w:val="00FA4773"/>
    <w:rsid w:val="00FB3F74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paragraph" w:customStyle="1" w:styleId="Default">
    <w:name w:val="Default"/>
    <w:rsid w:val="00737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214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paragraph" w:customStyle="1" w:styleId="Default">
    <w:name w:val="Default"/>
    <w:rsid w:val="00737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214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3A28-B4C4-46EA-8D14-C739FE09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Elisabetta Lesizza</cp:lastModifiedBy>
  <cp:revision>2</cp:revision>
  <cp:lastPrinted>2012-07-24T11:00:00Z</cp:lastPrinted>
  <dcterms:created xsi:type="dcterms:W3CDTF">2020-04-03T06:44:00Z</dcterms:created>
  <dcterms:modified xsi:type="dcterms:W3CDTF">2020-04-03T06:44:00Z</dcterms:modified>
</cp:coreProperties>
</file>